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styles.xml" ContentType="application/vnd.openxmlformats-officedocument.wordprocessingml.styles+xml"/>
  <Override PartName="/word/glossary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829" w:rsidRPr="000F13E7" w:rsidRDefault="00BE2829" w:rsidP="00BE2829">
      <w:pPr>
        <w:jc w:val="center"/>
        <w:rPr>
          <w:rFonts w:ascii="Comic Sans MS" w:hAnsi="Comic Sans MS"/>
          <w:b/>
          <w:caps/>
          <w:sz w:val="32"/>
          <w:szCs w:val="32"/>
        </w:rPr>
      </w:pPr>
      <w:r w:rsidRPr="000F13E7">
        <w:rPr>
          <w:rFonts w:ascii="Comic Sans MS" w:hAnsi="Comic Sans MS"/>
          <w:b/>
          <w:caps/>
          <w:sz w:val="32"/>
          <w:szCs w:val="32"/>
        </w:rPr>
        <w:t xml:space="preserve">MATEMATIKA </w:t>
      </w:r>
    </w:p>
    <w:p w:rsidR="00BE2829" w:rsidRPr="000F13E7" w:rsidRDefault="00BE2829" w:rsidP="00BE2829">
      <w:pPr>
        <w:jc w:val="center"/>
        <w:rPr>
          <w:rFonts w:ascii="Comic Sans MS" w:hAnsi="Comic Sans MS"/>
          <w:b/>
          <w:sz w:val="32"/>
          <w:szCs w:val="32"/>
        </w:rPr>
      </w:pPr>
      <w:r w:rsidRPr="000F13E7">
        <w:rPr>
          <w:rFonts w:ascii="Comic Sans MS" w:hAnsi="Comic Sans MS"/>
          <w:b/>
          <w:sz w:val="32"/>
          <w:szCs w:val="32"/>
        </w:rPr>
        <w:t>A) Číslo a početní operace</w:t>
      </w:r>
    </w:p>
    <w:tbl>
      <w:tblPr>
        <w:tblpPr w:leftFromText="141" w:rightFromText="141" w:vertAnchor="page" w:horzAnchor="margin" w:tblpY="234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14"/>
        <w:gridCol w:w="4714"/>
        <w:gridCol w:w="4714"/>
      </w:tblGrid>
      <w:tr w:rsidR="00BE2829" w:rsidRPr="008E66DC" w:rsidTr="00562043">
        <w:tc>
          <w:tcPr>
            <w:tcW w:w="4714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BE2829" w:rsidRPr="008E66DC" w:rsidRDefault="00BE2829" w:rsidP="00562043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8E66DC">
              <w:rPr>
                <w:rFonts w:ascii="Comic Sans MS" w:hAnsi="Comic Sans MS"/>
                <w:b/>
                <w:sz w:val="28"/>
                <w:szCs w:val="28"/>
              </w:rPr>
              <w:t>Očekávané výstupy</w:t>
            </w:r>
          </w:p>
        </w:tc>
        <w:tc>
          <w:tcPr>
            <w:tcW w:w="4714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BE2829" w:rsidRPr="008E66DC" w:rsidRDefault="00BE2829" w:rsidP="00562043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8E66DC">
              <w:rPr>
                <w:rFonts w:ascii="Comic Sans MS" w:hAnsi="Comic Sans MS"/>
                <w:b/>
                <w:sz w:val="28"/>
                <w:szCs w:val="28"/>
              </w:rPr>
              <w:t>Učivo</w:t>
            </w:r>
          </w:p>
        </w:tc>
        <w:tc>
          <w:tcPr>
            <w:tcW w:w="4714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BE2829" w:rsidRPr="008E66DC" w:rsidRDefault="00BE2829" w:rsidP="00562043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8E66DC">
              <w:rPr>
                <w:rFonts w:ascii="Comic Sans MS" w:hAnsi="Comic Sans MS"/>
                <w:b/>
                <w:sz w:val="28"/>
                <w:szCs w:val="28"/>
              </w:rPr>
              <w:t>Kompetence</w:t>
            </w:r>
          </w:p>
        </w:tc>
      </w:tr>
      <w:tr w:rsidR="00BE2829" w:rsidRPr="008E66DC" w:rsidTr="00562043">
        <w:tc>
          <w:tcPr>
            <w:tcW w:w="4714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nil"/>
            </w:tcBorders>
          </w:tcPr>
          <w:p w:rsidR="00BE2829" w:rsidRPr="008E66DC" w:rsidRDefault="00BE2829" w:rsidP="00562043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8E66DC">
              <w:rPr>
                <w:rFonts w:ascii="Comic Sans MS" w:hAnsi="Comic Sans MS"/>
                <w:b/>
                <w:sz w:val="28"/>
                <w:szCs w:val="28"/>
              </w:rPr>
              <w:t>2. ročník</w:t>
            </w:r>
          </w:p>
        </w:tc>
        <w:tc>
          <w:tcPr>
            <w:tcW w:w="4714" w:type="dxa"/>
            <w:tcBorders>
              <w:top w:val="thickThinSmallGap" w:sz="24" w:space="0" w:color="auto"/>
              <w:left w:val="nil"/>
              <w:bottom w:val="thickThinSmallGap" w:sz="24" w:space="0" w:color="auto"/>
              <w:right w:val="nil"/>
            </w:tcBorders>
          </w:tcPr>
          <w:p w:rsidR="00BE2829" w:rsidRPr="008E66DC" w:rsidRDefault="00BE2829" w:rsidP="00562043">
            <w:pPr>
              <w:rPr>
                <w:rFonts w:ascii="Comic Sans MS" w:hAnsi="Comic Sans MS"/>
              </w:rPr>
            </w:pPr>
          </w:p>
        </w:tc>
        <w:tc>
          <w:tcPr>
            <w:tcW w:w="4714" w:type="dxa"/>
            <w:tcBorders>
              <w:top w:val="thickThinSmallGap" w:sz="24" w:space="0" w:color="auto"/>
              <w:left w:val="nil"/>
              <w:bottom w:val="thickThinSmallGap" w:sz="24" w:space="0" w:color="auto"/>
              <w:right w:val="thickThinSmallGap" w:sz="24" w:space="0" w:color="auto"/>
            </w:tcBorders>
          </w:tcPr>
          <w:p w:rsidR="00BE2829" w:rsidRPr="008E66DC" w:rsidRDefault="00BE2829" w:rsidP="00562043">
            <w:pPr>
              <w:rPr>
                <w:rFonts w:ascii="Comic Sans MS" w:hAnsi="Comic Sans MS"/>
              </w:rPr>
            </w:pPr>
          </w:p>
        </w:tc>
      </w:tr>
      <w:tr w:rsidR="00BE2829" w:rsidRPr="008E66DC" w:rsidTr="00562043">
        <w:tc>
          <w:tcPr>
            <w:tcW w:w="4714" w:type="dxa"/>
            <w:tcBorders>
              <w:top w:val="thickThinSmallGap" w:sz="24" w:space="0" w:color="auto"/>
            </w:tcBorders>
          </w:tcPr>
          <w:p w:rsidR="00BE2829" w:rsidRPr="008E66DC" w:rsidRDefault="00BE2829" w:rsidP="00562043">
            <w:pPr>
              <w:rPr>
                <w:rFonts w:ascii="Comic Sans MS" w:hAnsi="Comic Sans MS"/>
                <w:b/>
              </w:rPr>
            </w:pPr>
            <w:r w:rsidRPr="008E66DC">
              <w:rPr>
                <w:rFonts w:ascii="Comic Sans MS" w:hAnsi="Comic Sans MS"/>
                <w:b/>
              </w:rPr>
              <w:t>Žák</w:t>
            </w:r>
          </w:p>
          <w:p w:rsidR="00BE2829" w:rsidRPr="008E66DC" w:rsidRDefault="00BE2829" w:rsidP="00562043">
            <w:pPr>
              <w:rPr>
                <w:rFonts w:ascii="Comic Sans MS" w:hAnsi="Comic Sans MS"/>
              </w:rPr>
            </w:pPr>
            <w:r w:rsidRPr="008E66DC">
              <w:rPr>
                <w:rFonts w:ascii="Comic Sans MS" w:hAnsi="Comic Sans MS"/>
              </w:rPr>
              <w:t>počítá předměty v daném souboru a  vytváří soubory s daným počtem prvků do 100</w:t>
            </w:r>
          </w:p>
        </w:tc>
        <w:tc>
          <w:tcPr>
            <w:tcW w:w="4714" w:type="dxa"/>
            <w:tcBorders>
              <w:top w:val="thickThinSmallGap" w:sz="24" w:space="0" w:color="auto"/>
            </w:tcBorders>
          </w:tcPr>
          <w:p w:rsidR="00BE2829" w:rsidRPr="008E66DC" w:rsidRDefault="00BE2829" w:rsidP="00562043">
            <w:pPr>
              <w:rPr>
                <w:rFonts w:ascii="Comic Sans MS" w:hAnsi="Comic Sans MS"/>
              </w:rPr>
            </w:pPr>
          </w:p>
          <w:p w:rsidR="00BE2829" w:rsidRPr="008E66DC" w:rsidRDefault="00BE2829" w:rsidP="00562043">
            <w:pPr>
              <w:rPr>
                <w:rFonts w:ascii="Comic Sans MS" w:hAnsi="Comic Sans MS"/>
              </w:rPr>
            </w:pPr>
            <w:r w:rsidRPr="008E66DC">
              <w:rPr>
                <w:rFonts w:ascii="Comic Sans MS" w:hAnsi="Comic Sans MS"/>
              </w:rPr>
              <w:t>Obor přirozených čísel do 100</w:t>
            </w:r>
          </w:p>
        </w:tc>
        <w:tc>
          <w:tcPr>
            <w:tcW w:w="4714" w:type="dxa"/>
            <w:vMerge w:val="restart"/>
            <w:tcBorders>
              <w:top w:val="thickThinSmallGap" w:sz="24" w:space="0" w:color="auto"/>
            </w:tcBorders>
          </w:tcPr>
          <w:p w:rsidR="00BE2829" w:rsidRPr="008E66DC" w:rsidRDefault="00BE2829" w:rsidP="00562043">
            <w:pPr>
              <w:rPr>
                <w:rFonts w:ascii="Comic Sans MS" w:hAnsi="Comic Sans MS"/>
                <w:b/>
              </w:rPr>
            </w:pPr>
            <w:r w:rsidRPr="008E66DC">
              <w:rPr>
                <w:rFonts w:ascii="Comic Sans MS" w:hAnsi="Comic Sans MS"/>
                <w:b/>
              </w:rPr>
              <w:t>Žák</w:t>
            </w:r>
          </w:p>
          <w:p w:rsidR="00BE2829" w:rsidRPr="008E66DC" w:rsidRDefault="00BE2829" w:rsidP="00562043">
            <w:pPr>
              <w:rPr>
                <w:rFonts w:ascii="Comic Sans MS" w:hAnsi="Comic Sans MS"/>
              </w:rPr>
            </w:pPr>
          </w:p>
          <w:p w:rsidR="00BE2829" w:rsidRPr="008E66DC" w:rsidRDefault="00BE2829" w:rsidP="00562043">
            <w:pPr>
              <w:rPr>
                <w:rFonts w:ascii="Comic Sans MS" w:hAnsi="Comic Sans MS"/>
              </w:rPr>
            </w:pPr>
            <w:r w:rsidRPr="008E66DC">
              <w:rPr>
                <w:rFonts w:ascii="Comic Sans MS" w:hAnsi="Comic Sans MS"/>
              </w:rPr>
              <w:t>využívá matematické postupy</w:t>
            </w:r>
          </w:p>
          <w:p w:rsidR="00BE2829" w:rsidRPr="008E66DC" w:rsidRDefault="00BE2829" w:rsidP="00562043">
            <w:pPr>
              <w:rPr>
                <w:rFonts w:ascii="Comic Sans MS" w:hAnsi="Comic Sans MS"/>
              </w:rPr>
            </w:pPr>
          </w:p>
          <w:p w:rsidR="00BE2829" w:rsidRPr="008E66DC" w:rsidRDefault="00BE2829" w:rsidP="00562043">
            <w:pPr>
              <w:rPr>
                <w:rFonts w:ascii="Comic Sans MS" w:hAnsi="Comic Sans MS"/>
              </w:rPr>
            </w:pPr>
            <w:r w:rsidRPr="008E66DC">
              <w:rPr>
                <w:rFonts w:ascii="Comic Sans MS" w:hAnsi="Comic Sans MS"/>
              </w:rPr>
              <w:t>operuje se symboly čísel</w:t>
            </w:r>
          </w:p>
          <w:p w:rsidR="00BE2829" w:rsidRPr="008E66DC" w:rsidRDefault="00BE2829" w:rsidP="00562043">
            <w:pPr>
              <w:rPr>
                <w:rFonts w:ascii="Comic Sans MS" w:hAnsi="Comic Sans MS"/>
              </w:rPr>
            </w:pPr>
          </w:p>
          <w:p w:rsidR="00BE2829" w:rsidRPr="008E66DC" w:rsidRDefault="00BE2829" w:rsidP="00562043">
            <w:pPr>
              <w:rPr>
                <w:rFonts w:ascii="Comic Sans MS" w:hAnsi="Comic Sans MS"/>
              </w:rPr>
            </w:pPr>
            <w:r w:rsidRPr="008E66DC">
              <w:rPr>
                <w:rFonts w:ascii="Comic Sans MS" w:hAnsi="Comic Sans MS"/>
              </w:rPr>
              <w:t>operuje s matematickými symboly rovnosti a nerovnosti</w:t>
            </w:r>
          </w:p>
          <w:p w:rsidR="00BE2829" w:rsidRPr="008E66DC" w:rsidRDefault="00BE2829" w:rsidP="00562043">
            <w:pPr>
              <w:rPr>
                <w:rFonts w:ascii="Comic Sans MS" w:hAnsi="Comic Sans MS"/>
              </w:rPr>
            </w:pPr>
          </w:p>
          <w:p w:rsidR="00BE2829" w:rsidRPr="008E66DC" w:rsidRDefault="00BE2829" w:rsidP="00562043">
            <w:pPr>
              <w:rPr>
                <w:rFonts w:ascii="Comic Sans MS" w:hAnsi="Comic Sans MS"/>
              </w:rPr>
            </w:pPr>
            <w:r w:rsidRPr="008E66DC">
              <w:rPr>
                <w:rFonts w:ascii="Comic Sans MS" w:hAnsi="Comic Sans MS"/>
              </w:rPr>
              <w:t>operuje s matematickými pojmy</w:t>
            </w:r>
          </w:p>
          <w:p w:rsidR="00BE2829" w:rsidRPr="008E66DC" w:rsidRDefault="00BE2829" w:rsidP="00562043">
            <w:pPr>
              <w:rPr>
                <w:rFonts w:ascii="Comic Sans MS" w:hAnsi="Comic Sans MS"/>
              </w:rPr>
            </w:pPr>
          </w:p>
          <w:p w:rsidR="00BE2829" w:rsidRPr="008E66DC" w:rsidRDefault="00BE2829" w:rsidP="00562043">
            <w:pPr>
              <w:rPr>
                <w:rFonts w:ascii="Comic Sans MS" w:hAnsi="Comic Sans MS"/>
              </w:rPr>
            </w:pPr>
            <w:r w:rsidRPr="008E66DC">
              <w:rPr>
                <w:rFonts w:ascii="Comic Sans MS" w:hAnsi="Comic Sans MS"/>
              </w:rPr>
              <w:t>rozvíjí své matematické myšlení</w:t>
            </w:r>
          </w:p>
          <w:p w:rsidR="00BE2829" w:rsidRPr="008E66DC" w:rsidRDefault="00BE2829" w:rsidP="00562043">
            <w:pPr>
              <w:rPr>
                <w:rFonts w:ascii="Comic Sans MS" w:hAnsi="Comic Sans MS"/>
                <w:i/>
              </w:rPr>
            </w:pPr>
          </w:p>
          <w:p w:rsidR="00BE2829" w:rsidRPr="008E66DC" w:rsidRDefault="00BE2829" w:rsidP="00562043">
            <w:pPr>
              <w:rPr>
                <w:rFonts w:ascii="Comic Sans MS" w:hAnsi="Comic Sans MS"/>
              </w:rPr>
            </w:pPr>
            <w:r w:rsidRPr="008E66DC">
              <w:rPr>
                <w:rFonts w:ascii="Comic Sans MS" w:hAnsi="Comic Sans MS"/>
              </w:rPr>
              <w:t>vydrží potřebnou dobu u učení, pamatuje si</w:t>
            </w:r>
          </w:p>
        </w:tc>
      </w:tr>
      <w:tr w:rsidR="00BE2829" w:rsidRPr="008E66DC" w:rsidTr="00562043">
        <w:tc>
          <w:tcPr>
            <w:tcW w:w="4714" w:type="dxa"/>
          </w:tcPr>
          <w:p w:rsidR="00BE2829" w:rsidRPr="008E66DC" w:rsidRDefault="00BE2829" w:rsidP="00562043">
            <w:pPr>
              <w:rPr>
                <w:rFonts w:ascii="Comic Sans MS" w:hAnsi="Comic Sans MS"/>
              </w:rPr>
            </w:pPr>
            <w:r w:rsidRPr="008E66DC">
              <w:rPr>
                <w:rFonts w:ascii="Comic Sans MS" w:hAnsi="Comic Sans MS"/>
              </w:rPr>
              <w:t>čte a zapisuje čísla do 100, rozlišuje desítky a jednotky</w:t>
            </w:r>
          </w:p>
        </w:tc>
        <w:tc>
          <w:tcPr>
            <w:tcW w:w="4714" w:type="dxa"/>
          </w:tcPr>
          <w:p w:rsidR="00BE2829" w:rsidRPr="008E66DC" w:rsidRDefault="00BE2829" w:rsidP="00562043">
            <w:pPr>
              <w:rPr>
                <w:rFonts w:ascii="Comic Sans MS" w:hAnsi="Comic Sans MS"/>
              </w:rPr>
            </w:pPr>
            <w:r w:rsidRPr="008E66DC">
              <w:rPr>
                <w:rFonts w:ascii="Comic Sans MS" w:hAnsi="Comic Sans MS"/>
              </w:rPr>
              <w:t>Obor přirozených čísel do 100</w:t>
            </w:r>
          </w:p>
        </w:tc>
        <w:tc>
          <w:tcPr>
            <w:tcW w:w="4714" w:type="dxa"/>
            <w:vMerge/>
          </w:tcPr>
          <w:p w:rsidR="00BE2829" w:rsidRPr="008E66DC" w:rsidRDefault="00BE2829" w:rsidP="00562043">
            <w:pPr>
              <w:rPr>
                <w:rFonts w:ascii="Comic Sans MS" w:hAnsi="Comic Sans MS"/>
              </w:rPr>
            </w:pPr>
          </w:p>
        </w:tc>
      </w:tr>
      <w:tr w:rsidR="00BE2829" w:rsidRPr="008E66DC" w:rsidTr="00562043">
        <w:tc>
          <w:tcPr>
            <w:tcW w:w="4714" w:type="dxa"/>
          </w:tcPr>
          <w:p w:rsidR="00BE2829" w:rsidRPr="008E66DC" w:rsidRDefault="00BE2829" w:rsidP="00562043">
            <w:pPr>
              <w:rPr>
                <w:rFonts w:ascii="Comic Sans MS" w:hAnsi="Comic Sans MS"/>
              </w:rPr>
            </w:pPr>
            <w:r w:rsidRPr="008E66DC">
              <w:rPr>
                <w:rFonts w:ascii="Comic Sans MS" w:hAnsi="Comic Sans MS"/>
              </w:rPr>
              <w:t>zaokrouhluje na desítky</w:t>
            </w:r>
          </w:p>
        </w:tc>
        <w:tc>
          <w:tcPr>
            <w:tcW w:w="4714" w:type="dxa"/>
          </w:tcPr>
          <w:p w:rsidR="00BE2829" w:rsidRPr="008E66DC" w:rsidRDefault="00BE2829" w:rsidP="00562043">
            <w:pPr>
              <w:rPr>
                <w:rFonts w:ascii="Comic Sans MS" w:hAnsi="Comic Sans MS"/>
              </w:rPr>
            </w:pPr>
            <w:r w:rsidRPr="008E66DC">
              <w:rPr>
                <w:rFonts w:ascii="Comic Sans MS" w:hAnsi="Comic Sans MS"/>
              </w:rPr>
              <w:t>Obor přirozených čísel do 100</w:t>
            </w:r>
          </w:p>
        </w:tc>
        <w:tc>
          <w:tcPr>
            <w:tcW w:w="4714" w:type="dxa"/>
            <w:vMerge/>
          </w:tcPr>
          <w:p w:rsidR="00BE2829" w:rsidRPr="008E66DC" w:rsidRDefault="00BE2829" w:rsidP="00562043">
            <w:pPr>
              <w:rPr>
                <w:rFonts w:ascii="Comic Sans MS" w:hAnsi="Comic Sans MS"/>
              </w:rPr>
            </w:pPr>
          </w:p>
        </w:tc>
      </w:tr>
      <w:tr w:rsidR="00BE2829" w:rsidRPr="008E66DC" w:rsidTr="00562043">
        <w:tc>
          <w:tcPr>
            <w:tcW w:w="4714" w:type="dxa"/>
          </w:tcPr>
          <w:p w:rsidR="00BE2829" w:rsidRPr="008E66DC" w:rsidRDefault="00BE2829" w:rsidP="00562043">
            <w:pPr>
              <w:rPr>
                <w:rFonts w:ascii="Comic Sans MS" w:hAnsi="Comic Sans MS"/>
              </w:rPr>
            </w:pPr>
            <w:r w:rsidRPr="008E66DC">
              <w:rPr>
                <w:rFonts w:ascii="Comic Sans MS" w:hAnsi="Comic Sans MS"/>
              </w:rPr>
              <w:t>porovnává čísla do 100</w:t>
            </w:r>
          </w:p>
        </w:tc>
        <w:tc>
          <w:tcPr>
            <w:tcW w:w="4714" w:type="dxa"/>
          </w:tcPr>
          <w:p w:rsidR="00BE2829" w:rsidRPr="008E66DC" w:rsidRDefault="00BE2829" w:rsidP="00562043">
            <w:pPr>
              <w:rPr>
                <w:rFonts w:ascii="Comic Sans MS" w:hAnsi="Comic Sans MS"/>
              </w:rPr>
            </w:pPr>
            <w:r w:rsidRPr="008E66DC">
              <w:rPr>
                <w:rFonts w:ascii="Comic Sans MS" w:hAnsi="Comic Sans MS"/>
              </w:rPr>
              <w:t>Obor přirozených čísel do 100</w:t>
            </w:r>
          </w:p>
        </w:tc>
        <w:tc>
          <w:tcPr>
            <w:tcW w:w="4714" w:type="dxa"/>
            <w:vMerge/>
          </w:tcPr>
          <w:p w:rsidR="00BE2829" w:rsidRPr="008E66DC" w:rsidRDefault="00BE2829" w:rsidP="00562043">
            <w:pPr>
              <w:rPr>
                <w:rFonts w:ascii="Comic Sans MS" w:hAnsi="Comic Sans MS"/>
              </w:rPr>
            </w:pPr>
          </w:p>
        </w:tc>
      </w:tr>
      <w:tr w:rsidR="00BE2829" w:rsidRPr="008E66DC" w:rsidTr="00562043">
        <w:tc>
          <w:tcPr>
            <w:tcW w:w="4714" w:type="dxa"/>
          </w:tcPr>
          <w:p w:rsidR="00BE2829" w:rsidRPr="008E66DC" w:rsidRDefault="00BE2829" w:rsidP="00562043">
            <w:pPr>
              <w:rPr>
                <w:rFonts w:ascii="Comic Sans MS" w:hAnsi="Comic Sans MS"/>
              </w:rPr>
            </w:pPr>
            <w:r w:rsidRPr="008E66DC">
              <w:rPr>
                <w:rFonts w:ascii="Comic Sans MS" w:hAnsi="Comic Sans MS"/>
              </w:rPr>
              <w:t xml:space="preserve">chápe posloupnost čísel do 100, pracuje s pojmy </w:t>
            </w:r>
            <w:r w:rsidRPr="008E66DC">
              <w:rPr>
                <w:rFonts w:ascii="Comic Sans MS" w:hAnsi="Comic Sans MS"/>
                <w:i/>
              </w:rPr>
              <w:t>před, za, hned před, hned za</w:t>
            </w:r>
          </w:p>
        </w:tc>
        <w:tc>
          <w:tcPr>
            <w:tcW w:w="4714" w:type="dxa"/>
          </w:tcPr>
          <w:p w:rsidR="00BE2829" w:rsidRPr="008E66DC" w:rsidRDefault="00BE2829" w:rsidP="00562043">
            <w:pPr>
              <w:rPr>
                <w:rFonts w:ascii="Comic Sans MS" w:hAnsi="Comic Sans MS"/>
              </w:rPr>
            </w:pPr>
            <w:r w:rsidRPr="008E66DC">
              <w:rPr>
                <w:rFonts w:ascii="Comic Sans MS" w:hAnsi="Comic Sans MS"/>
              </w:rPr>
              <w:t>Obor přirozených čísel do 100</w:t>
            </w:r>
          </w:p>
        </w:tc>
        <w:tc>
          <w:tcPr>
            <w:tcW w:w="4714" w:type="dxa"/>
            <w:vMerge/>
          </w:tcPr>
          <w:p w:rsidR="00BE2829" w:rsidRPr="008E66DC" w:rsidRDefault="00BE2829" w:rsidP="00562043">
            <w:pPr>
              <w:rPr>
                <w:rFonts w:ascii="Comic Sans MS" w:hAnsi="Comic Sans MS"/>
              </w:rPr>
            </w:pPr>
          </w:p>
        </w:tc>
      </w:tr>
      <w:tr w:rsidR="00BE2829" w:rsidRPr="008E66DC" w:rsidTr="00562043">
        <w:tc>
          <w:tcPr>
            <w:tcW w:w="4714" w:type="dxa"/>
          </w:tcPr>
          <w:p w:rsidR="00BE2829" w:rsidRPr="008E66DC" w:rsidRDefault="00BE2829" w:rsidP="00562043">
            <w:pPr>
              <w:rPr>
                <w:rFonts w:ascii="Comic Sans MS" w:hAnsi="Comic Sans MS"/>
              </w:rPr>
            </w:pPr>
            <w:r w:rsidRPr="008E66DC">
              <w:rPr>
                <w:rFonts w:ascii="Comic Sans MS" w:hAnsi="Comic Sans MS"/>
              </w:rPr>
              <w:t>zobrazí číslo do 100 na číselné ose</w:t>
            </w:r>
          </w:p>
        </w:tc>
        <w:tc>
          <w:tcPr>
            <w:tcW w:w="4714" w:type="dxa"/>
          </w:tcPr>
          <w:p w:rsidR="00BE2829" w:rsidRPr="008E66DC" w:rsidRDefault="00BE2829" w:rsidP="00562043">
            <w:pPr>
              <w:rPr>
                <w:rFonts w:ascii="Comic Sans MS" w:hAnsi="Comic Sans MS"/>
              </w:rPr>
            </w:pPr>
            <w:r w:rsidRPr="008E66DC">
              <w:rPr>
                <w:rFonts w:ascii="Comic Sans MS" w:hAnsi="Comic Sans MS"/>
              </w:rPr>
              <w:t>Číselná osa</w:t>
            </w:r>
          </w:p>
        </w:tc>
        <w:tc>
          <w:tcPr>
            <w:tcW w:w="4714" w:type="dxa"/>
            <w:vMerge/>
          </w:tcPr>
          <w:p w:rsidR="00BE2829" w:rsidRPr="008E66DC" w:rsidRDefault="00BE2829" w:rsidP="00562043">
            <w:pPr>
              <w:rPr>
                <w:rFonts w:ascii="Comic Sans MS" w:hAnsi="Comic Sans MS"/>
              </w:rPr>
            </w:pPr>
          </w:p>
        </w:tc>
      </w:tr>
      <w:tr w:rsidR="00BE2829" w:rsidRPr="008E66DC" w:rsidTr="00562043">
        <w:tc>
          <w:tcPr>
            <w:tcW w:w="4714" w:type="dxa"/>
          </w:tcPr>
          <w:p w:rsidR="00BE2829" w:rsidRPr="008E66DC" w:rsidRDefault="00BE2829" w:rsidP="00562043">
            <w:pPr>
              <w:rPr>
                <w:rFonts w:ascii="Comic Sans MS" w:hAnsi="Comic Sans MS"/>
              </w:rPr>
            </w:pPr>
            <w:r w:rsidRPr="008E66DC">
              <w:rPr>
                <w:rFonts w:ascii="Comic Sans MS" w:hAnsi="Comic Sans MS"/>
              </w:rPr>
              <w:t xml:space="preserve">počítá zpaměti příklady typu (48+6, </w:t>
            </w:r>
          </w:p>
          <w:p w:rsidR="00BE2829" w:rsidRPr="008E66DC" w:rsidRDefault="00BE2829" w:rsidP="00562043">
            <w:pPr>
              <w:rPr>
                <w:rFonts w:ascii="Comic Sans MS" w:hAnsi="Comic Sans MS"/>
              </w:rPr>
            </w:pPr>
            <w:r w:rsidRPr="008E66DC">
              <w:rPr>
                <w:rFonts w:ascii="Comic Sans MS" w:hAnsi="Comic Sans MS"/>
              </w:rPr>
              <w:t xml:space="preserve">53-7, 64+20, 81-50, 45+23, 89-44)  v oboru do 100 </w:t>
            </w:r>
          </w:p>
        </w:tc>
        <w:tc>
          <w:tcPr>
            <w:tcW w:w="4714" w:type="dxa"/>
          </w:tcPr>
          <w:p w:rsidR="00BE2829" w:rsidRPr="008E66DC" w:rsidRDefault="00BE2829" w:rsidP="00562043">
            <w:pPr>
              <w:rPr>
                <w:rFonts w:ascii="Comic Sans MS" w:hAnsi="Comic Sans MS"/>
              </w:rPr>
            </w:pPr>
            <w:r w:rsidRPr="008E66DC">
              <w:rPr>
                <w:rFonts w:ascii="Comic Sans MS" w:hAnsi="Comic Sans MS"/>
              </w:rPr>
              <w:t>Sčítání a odčítání</w:t>
            </w:r>
          </w:p>
        </w:tc>
        <w:tc>
          <w:tcPr>
            <w:tcW w:w="4714" w:type="dxa"/>
            <w:vMerge/>
          </w:tcPr>
          <w:p w:rsidR="00BE2829" w:rsidRPr="008E66DC" w:rsidRDefault="00BE2829" w:rsidP="00562043">
            <w:pPr>
              <w:rPr>
                <w:rFonts w:ascii="Comic Sans MS" w:hAnsi="Comic Sans MS"/>
              </w:rPr>
            </w:pPr>
          </w:p>
        </w:tc>
      </w:tr>
      <w:tr w:rsidR="00BE2829" w:rsidRPr="008E66DC" w:rsidTr="00562043">
        <w:tc>
          <w:tcPr>
            <w:tcW w:w="4714" w:type="dxa"/>
          </w:tcPr>
          <w:p w:rsidR="00BE2829" w:rsidRPr="008E66DC" w:rsidRDefault="00BE2829" w:rsidP="00562043">
            <w:pPr>
              <w:rPr>
                <w:rFonts w:ascii="Comic Sans MS" w:hAnsi="Comic Sans MS"/>
              </w:rPr>
            </w:pPr>
            <w:r w:rsidRPr="008E66DC">
              <w:rPr>
                <w:rFonts w:ascii="Comic Sans MS" w:hAnsi="Comic Sans MS"/>
              </w:rPr>
              <w:t>chápe vztah sčítání a odčítání jako opačných matematických operací</w:t>
            </w:r>
          </w:p>
        </w:tc>
        <w:tc>
          <w:tcPr>
            <w:tcW w:w="4714" w:type="dxa"/>
          </w:tcPr>
          <w:p w:rsidR="00BE2829" w:rsidRPr="008E66DC" w:rsidRDefault="00BE2829" w:rsidP="00562043">
            <w:pPr>
              <w:rPr>
                <w:rFonts w:ascii="Comic Sans MS" w:hAnsi="Comic Sans MS"/>
              </w:rPr>
            </w:pPr>
            <w:r w:rsidRPr="008E66DC">
              <w:rPr>
                <w:rFonts w:ascii="Comic Sans MS" w:hAnsi="Comic Sans MS"/>
              </w:rPr>
              <w:t>Sčítání a odčítání</w:t>
            </w:r>
          </w:p>
        </w:tc>
        <w:tc>
          <w:tcPr>
            <w:tcW w:w="4714" w:type="dxa"/>
            <w:vMerge/>
          </w:tcPr>
          <w:p w:rsidR="00BE2829" w:rsidRPr="008E66DC" w:rsidRDefault="00BE2829" w:rsidP="00562043">
            <w:pPr>
              <w:rPr>
                <w:rFonts w:ascii="Comic Sans MS" w:hAnsi="Comic Sans MS"/>
              </w:rPr>
            </w:pPr>
          </w:p>
        </w:tc>
      </w:tr>
      <w:tr w:rsidR="00BE2829" w:rsidRPr="008E66DC" w:rsidTr="00562043">
        <w:tc>
          <w:tcPr>
            <w:tcW w:w="4714" w:type="dxa"/>
          </w:tcPr>
          <w:p w:rsidR="00BE2829" w:rsidRPr="008E66DC" w:rsidRDefault="00BE2829" w:rsidP="00562043">
            <w:pPr>
              <w:rPr>
                <w:rFonts w:ascii="Comic Sans MS" w:hAnsi="Comic Sans MS"/>
              </w:rPr>
            </w:pPr>
            <w:r w:rsidRPr="008E66DC">
              <w:rPr>
                <w:rFonts w:ascii="Comic Sans MS" w:hAnsi="Comic Sans MS"/>
              </w:rPr>
              <w:t>dopočítává do 20 s přechodem přes desítku</w:t>
            </w:r>
          </w:p>
        </w:tc>
        <w:tc>
          <w:tcPr>
            <w:tcW w:w="4714" w:type="dxa"/>
          </w:tcPr>
          <w:p w:rsidR="00BE2829" w:rsidRPr="008E66DC" w:rsidRDefault="00BE2829" w:rsidP="00562043">
            <w:pPr>
              <w:rPr>
                <w:rFonts w:ascii="Comic Sans MS" w:hAnsi="Comic Sans MS"/>
              </w:rPr>
            </w:pPr>
          </w:p>
        </w:tc>
        <w:tc>
          <w:tcPr>
            <w:tcW w:w="4714" w:type="dxa"/>
            <w:vMerge/>
          </w:tcPr>
          <w:p w:rsidR="00BE2829" w:rsidRPr="008E66DC" w:rsidRDefault="00BE2829" w:rsidP="00562043">
            <w:pPr>
              <w:rPr>
                <w:rFonts w:ascii="Comic Sans MS" w:hAnsi="Comic Sans MS"/>
                <w:i/>
              </w:rPr>
            </w:pPr>
          </w:p>
        </w:tc>
      </w:tr>
      <w:tr w:rsidR="00BE2829" w:rsidRPr="008E66DC" w:rsidTr="00562043">
        <w:tc>
          <w:tcPr>
            <w:tcW w:w="4714" w:type="dxa"/>
          </w:tcPr>
          <w:p w:rsidR="00BE2829" w:rsidRPr="008E66DC" w:rsidRDefault="00BE2829" w:rsidP="00562043">
            <w:pPr>
              <w:rPr>
                <w:rFonts w:ascii="Comic Sans MS" w:hAnsi="Comic Sans MS"/>
              </w:rPr>
            </w:pPr>
            <w:r w:rsidRPr="008E66DC">
              <w:rPr>
                <w:rFonts w:ascii="Comic Sans MS" w:hAnsi="Comic Sans MS"/>
              </w:rPr>
              <w:t>chápe násobení jako opakované sčítání</w:t>
            </w:r>
          </w:p>
        </w:tc>
        <w:tc>
          <w:tcPr>
            <w:tcW w:w="4714" w:type="dxa"/>
          </w:tcPr>
          <w:p w:rsidR="00BE2829" w:rsidRPr="008E66DC" w:rsidRDefault="00BE2829" w:rsidP="00562043">
            <w:pPr>
              <w:rPr>
                <w:rFonts w:ascii="Comic Sans MS" w:hAnsi="Comic Sans MS"/>
              </w:rPr>
            </w:pPr>
            <w:r w:rsidRPr="008E66DC">
              <w:rPr>
                <w:rFonts w:ascii="Comic Sans MS" w:hAnsi="Comic Sans MS"/>
              </w:rPr>
              <w:t>Násobení</w:t>
            </w:r>
          </w:p>
        </w:tc>
        <w:tc>
          <w:tcPr>
            <w:tcW w:w="4714" w:type="dxa"/>
            <w:vMerge/>
          </w:tcPr>
          <w:p w:rsidR="00BE2829" w:rsidRPr="008E66DC" w:rsidRDefault="00BE2829" w:rsidP="00562043">
            <w:pPr>
              <w:rPr>
                <w:rFonts w:ascii="Comic Sans MS" w:hAnsi="Comic Sans MS"/>
                <w:i/>
              </w:rPr>
            </w:pPr>
          </w:p>
        </w:tc>
      </w:tr>
      <w:tr w:rsidR="00BE2829" w:rsidRPr="008E66DC" w:rsidTr="00562043">
        <w:tc>
          <w:tcPr>
            <w:tcW w:w="4714" w:type="dxa"/>
          </w:tcPr>
          <w:p w:rsidR="00BE2829" w:rsidRPr="008E66DC" w:rsidRDefault="00BE2829" w:rsidP="00562043">
            <w:pPr>
              <w:rPr>
                <w:rFonts w:ascii="Comic Sans MS" w:hAnsi="Comic Sans MS"/>
              </w:rPr>
            </w:pPr>
            <w:r w:rsidRPr="008E66DC">
              <w:rPr>
                <w:rFonts w:ascii="Comic Sans MS" w:hAnsi="Comic Sans MS"/>
              </w:rPr>
              <w:t>vyjmenuje zpaměti řady násobků čísel 1 až 5 a 10</w:t>
            </w:r>
          </w:p>
        </w:tc>
        <w:tc>
          <w:tcPr>
            <w:tcW w:w="4714" w:type="dxa"/>
          </w:tcPr>
          <w:p w:rsidR="00BE2829" w:rsidRPr="008E66DC" w:rsidRDefault="00BE2829" w:rsidP="00562043">
            <w:pPr>
              <w:rPr>
                <w:rFonts w:ascii="Comic Sans MS" w:hAnsi="Comic Sans MS"/>
              </w:rPr>
            </w:pPr>
            <w:r w:rsidRPr="008E66DC">
              <w:rPr>
                <w:rFonts w:ascii="Comic Sans MS" w:hAnsi="Comic Sans MS"/>
              </w:rPr>
              <w:t>Násobení</w:t>
            </w:r>
          </w:p>
        </w:tc>
        <w:tc>
          <w:tcPr>
            <w:tcW w:w="4714" w:type="dxa"/>
            <w:vMerge/>
          </w:tcPr>
          <w:p w:rsidR="00BE2829" w:rsidRPr="008E66DC" w:rsidRDefault="00BE2829" w:rsidP="00562043">
            <w:pPr>
              <w:rPr>
                <w:rFonts w:ascii="Comic Sans MS" w:hAnsi="Comic Sans MS"/>
                <w:i/>
              </w:rPr>
            </w:pPr>
          </w:p>
        </w:tc>
      </w:tr>
    </w:tbl>
    <w:p w:rsidR="00BE2829" w:rsidRDefault="00BE2829">
      <w:pPr>
        <w:spacing w:after="200" w:line="276" w:lineRule="auto"/>
      </w:pPr>
      <w:r>
        <w:br w:type="page"/>
      </w:r>
    </w:p>
    <w:tbl>
      <w:tblPr>
        <w:tblpPr w:leftFromText="141" w:rightFromText="141" w:horzAnchor="margin" w:tblpY="55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14"/>
        <w:gridCol w:w="4714"/>
        <w:gridCol w:w="4714"/>
      </w:tblGrid>
      <w:tr w:rsidR="00BE2829" w:rsidRPr="008E66DC" w:rsidTr="00562043">
        <w:trPr>
          <w:trHeight w:val="90"/>
        </w:trPr>
        <w:tc>
          <w:tcPr>
            <w:tcW w:w="4714" w:type="dxa"/>
          </w:tcPr>
          <w:p w:rsidR="00BE2829" w:rsidRPr="008E66DC" w:rsidRDefault="00BE2829" w:rsidP="00562043">
            <w:pPr>
              <w:rPr>
                <w:rFonts w:ascii="Comic Sans MS" w:hAnsi="Comic Sans MS"/>
              </w:rPr>
            </w:pPr>
            <w:r w:rsidRPr="008E66DC">
              <w:rPr>
                <w:rFonts w:ascii="Comic Sans MS" w:hAnsi="Comic Sans MS"/>
              </w:rPr>
              <w:lastRenderedPageBreak/>
              <w:t>chápe dělení jako rozdělení celku na stejné části</w:t>
            </w:r>
          </w:p>
        </w:tc>
        <w:tc>
          <w:tcPr>
            <w:tcW w:w="4714" w:type="dxa"/>
          </w:tcPr>
          <w:p w:rsidR="00BE2829" w:rsidRPr="008E66DC" w:rsidRDefault="00BE2829" w:rsidP="00562043">
            <w:pPr>
              <w:rPr>
                <w:rFonts w:ascii="Comic Sans MS" w:hAnsi="Comic Sans MS"/>
              </w:rPr>
            </w:pPr>
            <w:r w:rsidRPr="008E66DC">
              <w:rPr>
                <w:rFonts w:ascii="Comic Sans MS" w:hAnsi="Comic Sans MS"/>
              </w:rPr>
              <w:t>Dělení</w:t>
            </w:r>
          </w:p>
        </w:tc>
        <w:tc>
          <w:tcPr>
            <w:tcW w:w="4714" w:type="dxa"/>
            <w:vMerge w:val="restart"/>
          </w:tcPr>
          <w:p w:rsidR="00BE2829" w:rsidRPr="008E66DC" w:rsidRDefault="00BE2829" w:rsidP="00562043">
            <w:pPr>
              <w:rPr>
                <w:rFonts w:ascii="Comic Sans MS" w:hAnsi="Comic Sans MS"/>
              </w:rPr>
            </w:pPr>
          </w:p>
          <w:p w:rsidR="00BE2829" w:rsidRPr="008E66DC" w:rsidRDefault="00BE2829" w:rsidP="00562043">
            <w:pPr>
              <w:rPr>
                <w:rFonts w:ascii="Comic Sans MS" w:hAnsi="Comic Sans MS"/>
              </w:rPr>
            </w:pPr>
          </w:p>
          <w:p w:rsidR="00BE2829" w:rsidRPr="008E66DC" w:rsidRDefault="00BE2829" w:rsidP="00562043">
            <w:pPr>
              <w:rPr>
                <w:rFonts w:ascii="Comic Sans MS" w:hAnsi="Comic Sans MS"/>
              </w:rPr>
            </w:pPr>
            <w:r w:rsidRPr="008E66DC">
              <w:rPr>
                <w:rFonts w:ascii="Comic Sans MS" w:hAnsi="Comic Sans MS"/>
              </w:rPr>
              <w:t xml:space="preserve">řeší jednoduchý praktický problém pomocí matematických postupů </w:t>
            </w:r>
          </w:p>
          <w:p w:rsidR="00BE2829" w:rsidRPr="008E66DC" w:rsidRDefault="00BE2829" w:rsidP="00562043">
            <w:pPr>
              <w:rPr>
                <w:rFonts w:ascii="Comic Sans MS" w:hAnsi="Comic Sans MS"/>
              </w:rPr>
            </w:pPr>
          </w:p>
          <w:p w:rsidR="00BE2829" w:rsidRPr="008E66DC" w:rsidRDefault="00BE2829" w:rsidP="00562043">
            <w:pPr>
              <w:rPr>
                <w:rFonts w:ascii="Comic Sans MS" w:hAnsi="Comic Sans MS"/>
              </w:rPr>
            </w:pPr>
          </w:p>
          <w:p w:rsidR="00BE2829" w:rsidRPr="008E66DC" w:rsidRDefault="00BE2829" w:rsidP="00562043">
            <w:pPr>
              <w:rPr>
                <w:rFonts w:ascii="Comic Sans MS" w:hAnsi="Comic Sans MS"/>
              </w:rPr>
            </w:pPr>
            <w:r w:rsidRPr="008E66DC">
              <w:rPr>
                <w:rFonts w:ascii="Comic Sans MS" w:hAnsi="Comic Sans MS"/>
              </w:rPr>
              <w:t xml:space="preserve">v praktických situacích operuje s penězi do 100 korun </w:t>
            </w:r>
          </w:p>
        </w:tc>
      </w:tr>
      <w:tr w:rsidR="00BE2829" w:rsidRPr="008E66DC" w:rsidTr="00562043">
        <w:trPr>
          <w:trHeight w:val="90"/>
        </w:trPr>
        <w:tc>
          <w:tcPr>
            <w:tcW w:w="4714" w:type="dxa"/>
          </w:tcPr>
          <w:p w:rsidR="00BE2829" w:rsidRPr="008E66DC" w:rsidRDefault="00BE2829" w:rsidP="00562043">
            <w:pPr>
              <w:rPr>
                <w:rFonts w:ascii="Comic Sans MS" w:hAnsi="Comic Sans MS"/>
              </w:rPr>
            </w:pPr>
            <w:r w:rsidRPr="008E66DC">
              <w:rPr>
                <w:rFonts w:ascii="Comic Sans MS" w:hAnsi="Comic Sans MS"/>
              </w:rPr>
              <w:t xml:space="preserve">násobí a dělí zpaměti čísly 1 až </w:t>
            </w:r>
            <w:smartTag w:uri="urn:schemas-microsoft-com:office:smarttags" w:element="metricconverter">
              <w:smartTagPr>
                <w:attr w:name="ProductID" w:val="5 a"/>
              </w:smartTagPr>
              <w:r w:rsidRPr="008E66DC">
                <w:rPr>
                  <w:rFonts w:ascii="Comic Sans MS" w:hAnsi="Comic Sans MS"/>
                </w:rPr>
                <w:t>5 a</w:t>
              </w:r>
            </w:smartTag>
            <w:r w:rsidRPr="008E66DC">
              <w:rPr>
                <w:rFonts w:ascii="Comic Sans MS" w:hAnsi="Comic Sans MS"/>
              </w:rPr>
              <w:t xml:space="preserve"> 10</w:t>
            </w:r>
          </w:p>
        </w:tc>
        <w:tc>
          <w:tcPr>
            <w:tcW w:w="4714" w:type="dxa"/>
          </w:tcPr>
          <w:p w:rsidR="00BE2829" w:rsidRPr="008E66DC" w:rsidRDefault="00BE2829" w:rsidP="00562043">
            <w:pPr>
              <w:rPr>
                <w:rFonts w:ascii="Comic Sans MS" w:hAnsi="Comic Sans MS"/>
              </w:rPr>
            </w:pPr>
            <w:r w:rsidRPr="008E66DC">
              <w:rPr>
                <w:rFonts w:ascii="Comic Sans MS" w:hAnsi="Comic Sans MS"/>
              </w:rPr>
              <w:t>Násobení a dělení</w:t>
            </w:r>
          </w:p>
        </w:tc>
        <w:tc>
          <w:tcPr>
            <w:tcW w:w="4714" w:type="dxa"/>
            <w:vMerge/>
          </w:tcPr>
          <w:p w:rsidR="00BE2829" w:rsidRPr="008E66DC" w:rsidRDefault="00BE2829" w:rsidP="00562043">
            <w:pPr>
              <w:rPr>
                <w:rFonts w:ascii="Comic Sans MS" w:hAnsi="Comic Sans MS"/>
              </w:rPr>
            </w:pPr>
          </w:p>
        </w:tc>
      </w:tr>
      <w:tr w:rsidR="00BE2829" w:rsidRPr="008E66DC" w:rsidTr="00562043">
        <w:trPr>
          <w:trHeight w:val="90"/>
        </w:trPr>
        <w:tc>
          <w:tcPr>
            <w:tcW w:w="4714" w:type="dxa"/>
          </w:tcPr>
          <w:p w:rsidR="00BE2829" w:rsidRPr="008E66DC" w:rsidRDefault="00BE2829" w:rsidP="00562043">
            <w:pPr>
              <w:rPr>
                <w:rFonts w:ascii="Comic Sans MS" w:hAnsi="Comic Sans MS"/>
              </w:rPr>
            </w:pPr>
            <w:r w:rsidRPr="008E66DC">
              <w:rPr>
                <w:rFonts w:ascii="Comic Sans MS" w:hAnsi="Comic Sans MS"/>
              </w:rPr>
              <w:t>řeší a tvoří jednoduché slovní úlohy, ve kterých aplikuje a modeluje osvojené početní operace</w:t>
            </w:r>
          </w:p>
        </w:tc>
        <w:tc>
          <w:tcPr>
            <w:tcW w:w="4714" w:type="dxa"/>
          </w:tcPr>
          <w:p w:rsidR="00BE2829" w:rsidRPr="008E66DC" w:rsidRDefault="00BE2829" w:rsidP="00562043">
            <w:pPr>
              <w:rPr>
                <w:rFonts w:ascii="Comic Sans MS" w:hAnsi="Comic Sans MS"/>
              </w:rPr>
            </w:pPr>
            <w:r w:rsidRPr="008E66DC">
              <w:rPr>
                <w:rFonts w:ascii="Comic Sans MS" w:hAnsi="Comic Sans MS"/>
              </w:rPr>
              <w:t>Slovní úlohy</w:t>
            </w:r>
          </w:p>
        </w:tc>
        <w:tc>
          <w:tcPr>
            <w:tcW w:w="4714" w:type="dxa"/>
            <w:vMerge/>
          </w:tcPr>
          <w:p w:rsidR="00BE2829" w:rsidRPr="008E66DC" w:rsidRDefault="00BE2829" w:rsidP="00562043">
            <w:pPr>
              <w:rPr>
                <w:rFonts w:ascii="Comic Sans MS" w:hAnsi="Comic Sans MS"/>
              </w:rPr>
            </w:pPr>
          </w:p>
        </w:tc>
      </w:tr>
      <w:tr w:rsidR="00BE2829" w:rsidRPr="008E66DC" w:rsidTr="00562043">
        <w:trPr>
          <w:trHeight w:val="90"/>
        </w:trPr>
        <w:tc>
          <w:tcPr>
            <w:tcW w:w="4714" w:type="dxa"/>
          </w:tcPr>
          <w:p w:rsidR="00BE2829" w:rsidRPr="008E66DC" w:rsidRDefault="00BE2829" w:rsidP="00562043">
            <w:pPr>
              <w:rPr>
                <w:rFonts w:ascii="Comic Sans MS" w:hAnsi="Comic Sans MS"/>
              </w:rPr>
            </w:pPr>
            <w:r w:rsidRPr="008E66DC">
              <w:rPr>
                <w:rFonts w:ascii="Comic Sans MS" w:hAnsi="Comic Sans MS"/>
              </w:rPr>
              <w:t>manipuluje s mincemi a s bankovkami v hodnotě 50 a 100 Kč, spočítá nákup a vrácení peněz v číselném oboru do 100</w:t>
            </w:r>
          </w:p>
        </w:tc>
        <w:tc>
          <w:tcPr>
            <w:tcW w:w="4714" w:type="dxa"/>
          </w:tcPr>
          <w:p w:rsidR="00BE2829" w:rsidRPr="008E66DC" w:rsidRDefault="00BE2829" w:rsidP="00562043">
            <w:pPr>
              <w:rPr>
                <w:rFonts w:ascii="Comic Sans MS" w:hAnsi="Comic Sans MS"/>
                <w:b/>
                <w:i/>
                <w:sz w:val="28"/>
                <w:szCs w:val="28"/>
              </w:rPr>
            </w:pPr>
            <w:r w:rsidRPr="008E66DC">
              <w:rPr>
                <w:rFonts w:ascii="Comic Sans MS" w:hAnsi="Comic Sans MS"/>
                <w:b/>
                <w:i/>
                <w:sz w:val="28"/>
                <w:szCs w:val="28"/>
              </w:rPr>
              <w:t xml:space="preserve">Finanční gramotnost </w:t>
            </w:r>
          </w:p>
        </w:tc>
        <w:tc>
          <w:tcPr>
            <w:tcW w:w="4714" w:type="dxa"/>
            <w:vMerge/>
          </w:tcPr>
          <w:p w:rsidR="00BE2829" w:rsidRPr="008E66DC" w:rsidRDefault="00BE2829" w:rsidP="00562043">
            <w:pPr>
              <w:rPr>
                <w:rFonts w:ascii="Comic Sans MS" w:hAnsi="Comic Sans MS"/>
              </w:rPr>
            </w:pPr>
          </w:p>
        </w:tc>
      </w:tr>
      <w:tr w:rsidR="00BE2829" w:rsidRPr="008E66DC" w:rsidTr="00562043">
        <w:trPr>
          <w:trHeight w:val="90"/>
        </w:trPr>
        <w:tc>
          <w:tcPr>
            <w:tcW w:w="4714" w:type="dxa"/>
          </w:tcPr>
          <w:p w:rsidR="00BE2829" w:rsidRPr="008E66DC" w:rsidRDefault="00BE2829" w:rsidP="00562043">
            <w:pPr>
              <w:rPr>
                <w:rFonts w:ascii="Comic Sans MS" w:hAnsi="Comic Sans MS"/>
              </w:rPr>
            </w:pPr>
          </w:p>
        </w:tc>
        <w:tc>
          <w:tcPr>
            <w:tcW w:w="4714" w:type="dxa"/>
          </w:tcPr>
          <w:p w:rsidR="00BE2829" w:rsidRPr="008E66DC" w:rsidRDefault="00BE2829" w:rsidP="00562043">
            <w:pPr>
              <w:rPr>
                <w:rFonts w:ascii="Comic Sans MS" w:hAnsi="Comic Sans MS"/>
                <w:b/>
                <w:i/>
                <w:sz w:val="28"/>
                <w:szCs w:val="28"/>
              </w:rPr>
            </w:pPr>
          </w:p>
        </w:tc>
        <w:tc>
          <w:tcPr>
            <w:tcW w:w="4714" w:type="dxa"/>
          </w:tcPr>
          <w:p w:rsidR="00BE2829" w:rsidRPr="008E66DC" w:rsidRDefault="00BE2829" w:rsidP="00562043">
            <w:pPr>
              <w:rPr>
                <w:rFonts w:ascii="Comic Sans MS" w:hAnsi="Comic Sans MS"/>
              </w:rPr>
            </w:pPr>
          </w:p>
        </w:tc>
      </w:tr>
      <w:tr w:rsidR="00BE2829" w:rsidRPr="008E66DC" w:rsidTr="00562043">
        <w:trPr>
          <w:trHeight w:val="90"/>
        </w:trPr>
        <w:tc>
          <w:tcPr>
            <w:tcW w:w="4714" w:type="dxa"/>
          </w:tcPr>
          <w:p w:rsidR="00BE2829" w:rsidRPr="008E66DC" w:rsidRDefault="00BE2829" w:rsidP="00562043">
            <w:pPr>
              <w:rPr>
                <w:rFonts w:ascii="Comic Sans MS" w:hAnsi="Comic Sans MS"/>
                <w:b/>
              </w:rPr>
            </w:pPr>
            <w:r w:rsidRPr="008E66DC">
              <w:rPr>
                <w:rFonts w:ascii="Comic Sans MS" w:hAnsi="Comic Sans MS"/>
                <w:b/>
              </w:rPr>
              <w:t>Metoda Hejného</w:t>
            </w:r>
          </w:p>
          <w:p w:rsidR="00BE2829" w:rsidRPr="008E66DC" w:rsidRDefault="00BE2829" w:rsidP="0056204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n</w:t>
            </w:r>
            <w:r w:rsidRPr="008E66DC">
              <w:rPr>
                <w:rFonts w:ascii="Comic Sans MS" w:hAnsi="Comic Sans MS"/>
              </w:rPr>
              <w:t>ásobí pomocí N-tabulky od 1 – 10</w:t>
            </w:r>
          </w:p>
        </w:tc>
        <w:tc>
          <w:tcPr>
            <w:tcW w:w="4714" w:type="dxa"/>
          </w:tcPr>
          <w:p w:rsidR="00BE2829" w:rsidRPr="008E66DC" w:rsidRDefault="00BE2829" w:rsidP="00562043">
            <w:pPr>
              <w:rPr>
                <w:rFonts w:ascii="Comic Sans MS" w:hAnsi="Comic Sans MS"/>
                <w:i/>
                <w:sz w:val="28"/>
                <w:szCs w:val="28"/>
              </w:rPr>
            </w:pPr>
            <w:r w:rsidRPr="008E66DC">
              <w:rPr>
                <w:rFonts w:ascii="Comic Sans MS" w:hAnsi="Comic Sans MS"/>
                <w:b/>
              </w:rPr>
              <w:t>Metoda Hejného</w:t>
            </w:r>
            <w:r w:rsidRPr="008E66DC">
              <w:rPr>
                <w:rFonts w:ascii="Comic Sans MS" w:hAnsi="Comic Sans MS"/>
                <w:b/>
              </w:rPr>
              <w:br/>
            </w:r>
            <w:r w:rsidRPr="008E66DC">
              <w:rPr>
                <w:rFonts w:ascii="Comic Sans MS" w:hAnsi="Comic Sans MS"/>
              </w:rPr>
              <w:t>Násobení</w:t>
            </w:r>
          </w:p>
        </w:tc>
        <w:tc>
          <w:tcPr>
            <w:tcW w:w="4714" w:type="dxa"/>
          </w:tcPr>
          <w:p w:rsidR="00BE2829" w:rsidRPr="008E66DC" w:rsidRDefault="00BE2829" w:rsidP="00562043">
            <w:pPr>
              <w:rPr>
                <w:rFonts w:ascii="Comic Sans MS" w:hAnsi="Comic Sans MS"/>
              </w:rPr>
            </w:pPr>
            <w:r w:rsidRPr="008E66DC">
              <w:rPr>
                <w:rFonts w:ascii="Comic Sans MS" w:hAnsi="Comic Sans MS"/>
                <w:b/>
              </w:rPr>
              <w:t>Metoda Hejného</w:t>
            </w:r>
          </w:p>
        </w:tc>
      </w:tr>
      <w:tr w:rsidR="00BE2829" w:rsidRPr="008E66DC" w:rsidTr="00562043">
        <w:trPr>
          <w:trHeight w:val="90"/>
        </w:trPr>
        <w:tc>
          <w:tcPr>
            <w:tcW w:w="4714" w:type="dxa"/>
          </w:tcPr>
          <w:p w:rsidR="00BE2829" w:rsidRPr="008E66DC" w:rsidRDefault="00BE2829" w:rsidP="00562043">
            <w:pPr>
              <w:rPr>
                <w:rFonts w:ascii="Comic Sans MS" w:hAnsi="Comic Sans MS"/>
                <w:b/>
              </w:rPr>
            </w:pPr>
            <w:r w:rsidRPr="008E66DC">
              <w:rPr>
                <w:rFonts w:ascii="Comic Sans MS" w:hAnsi="Comic Sans MS"/>
              </w:rPr>
              <w:t>rozumí slovům polovina, třetina, čtvrtina, osmina</w:t>
            </w:r>
          </w:p>
        </w:tc>
        <w:tc>
          <w:tcPr>
            <w:tcW w:w="4714" w:type="dxa"/>
          </w:tcPr>
          <w:p w:rsidR="00BE2829" w:rsidRPr="008E66DC" w:rsidRDefault="00BE2829" w:rsidP="00562043">
            <w:pPr>
              <w:rPr>
                <w:rFonts w:ascii="Comic Sans MS" w:hAnsi="Comic Sans MS"/>
              </w:rPr>
            </w:pPr>
            <w:r w:rsidRPr="008E66DC">
              <w:rPr>
                <w:rFonts w:ascii="Comic Sans MS" w:hAnsi="Comic Sans MS"/>
              </w:rPr>
              <w:t>Základy zlomků</w:t>
            </w:r>
          </w:p>
        </w:tc>
        <w:tc>
          <w:tcPr>
            <w:tcW w:w="4714" w:type="dxa"/>
          </w:tcPr>
          <w:p w:rsidR="00BE2829" w:rsidRPr="008E66DC" w:rsidRDefault="00BE2829" w:rsidP="00562043">
            <w:pPr>
              <w:rPr>
                <w:rFonts w:ascii="Comic Sans MS" w:hAnsi="Comic Sans MS"/>
                <w:b/>
              </w:rPr>
            </w:pPr>
          </w:p>
        </w:tc>
      </w:tr>
      <w:tr w:rsidR="00BE2829" w:rsidRPr="008E66DC" w:rsidTr="00562043">
        <w:trPr>
          <w:trHeight w:val="90"/>
        </w:trPr>
        <w:tc>
          <w:tcPr>
            <w:tcW w:w="4714" w:type="dxa"/>
          </w:tcPr>
          <w:p w:rsidR="00BE2829" w:rsidRPr="008E66DC" w:rsidRDefault="00BE2829" w:rsidP="0056204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ř</w:t>
            </w:r>
            <w:r w:rsidRPr="008E66DC">
              <w:rPr>
                <w:rFonts w:ascii="Comic Sans MS" w:hAnsi="Comic Sans MS"/>
              </w:rPr>
              <w:t>eší slovní úlohy s dvěma různými početními úkony</w:t>
            </w:r>
          </w:p>
        </w:tc>
        <w:tc>
          <w:tcPr>
            <w:tcW w:w="4714" w:type="dxa"/>
          </w:tcPr>
          <w:p w:rsidR="00BE2829" w:rsidRPr="008E66DC" w:rsidRDefault="00BE2829" w:rsidP="00562043">
            <w:pPr>
              <w:rPr>
                <w:rFonts w:ascii="Comic Sans MS" w:hAnsi="Comic Sans MS"/>
              </w:rPr>
            </w:pPr>
            <w:r w:rsidRPr="008E66DC">
              <w:rPr>
                <w:rFonts w:ascii="Comic Sans MS" w:hAnsi="Comic Sans MS"/>
              </w:rPr>
              <w:t>Slovní úlohy</w:t>
            </w:r>
          </w:p>
        </w:tc>
        <w:tc>
          <w:tcPr>
            <w:tcW w:w="4714" w:type="dxa"/>
          </w:tcPr>
          <w:p w:rsidR="00BE2829" w:rsidRPr="008E66DC" w:rsidRDefault="00BE2829" w:rsidP="0056204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ř</w:t>
            </w:r>
            <w:r w:rsidRPr="008E66DC">
              <w:rPr>
                <w:rFonts w:ascii="Comic Sans MS" w:hAnsi="Comic Sans MS"/>
              </w:rPr>
              <w:t>eší úkoly z praktického života</w:t>
            </w:r>
          </w:p>
        </w:tc>
      </w:tr>
    </w:tbl>
    <w:p w:rsidR="00182432" w:rsidRDefault="00182432"/>
    <w:sectPr w:rsidR="00182432" w:rsidSect="00BE2829">
      <w:footerReference w:type="default" r:id="rId6"/>
      <w:pgSz w:w="16838" w:h="11906" w:orient="landscape"/>
      <w:pgMar w:top="709" w:right="1417" w:bottom="709" w:left="1417" w:header="708" w:footer="708" w:gutter="0"/>
      <w:pgNumType w:fmt="numberInDash" w:start="1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2829" w:rsidRDefault="00BE2829" w:rsidP="00BE2829">
      <w:r>
        <w:separator/>
      </w:r>
    </w:p>
  </w:endnote>
  <w:endnote w:type="continuationSeparator" w:id="0">
    <w:p w:rsidR="00BE2829" w:rsidRDefault="00BE2829" w:rsidP="00BE28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65667"/>
      <w:docPartObj>
        <w:docPartGallery w:val="Page Numbers (Bottom of Page)"/>
        <w:docPartUnique/>
      </w:docPartObj>
    </w:sdtPr>
    <w:sdtContent>
      <w:p w:rsidR="00BE2829" w:rsidRDefault="00BE2829" w:rsidP="00BE2829">
        <w:pPr>
          <w:pStyle w:val="Zpat"/>
          <w:jc w:val="center"/>
        </w:pPr>
        <w:fldSimple w:instr=" PAGE   \* MERGEFORMAT ">
          <w:r>
            <w:rPr>
              <w:noProof/>
            </w:rPr>
            <w:t>- 11 -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2829" w:rsidRDefault="00BE2829" w:rsidP="00BE2829">
      <w:r>
        <w:separator/>
      </w:r>
    </w:p>
  </w:footnote>
  <w:footnote w:type="continuationSeparator" w:id="0">
    <w:p w:rsidR="00BE2829" w:rsidRDefault="00BE2829" w:rsidP="00BE282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2829"/>
    <w:rsid w:val="00182432"/>
    <w:rsid w:val="00BE28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E28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semiHidden/>
    <w:unhideWhenUsed/>
    <w:rsid w:val="00BE2829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BE282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BE2829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BE282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E282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E2829"/>
    <w:rPr>
      <w:rFonts w:ascii="Tahoma" w:eastAsia="Times New Roman" w:hAnsi="Tahoma" w:cs="Tahoma"/>
      <w:sz w:val="16"/>
      <w:szCs w:val="16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A51C06"/>
    <w:rsid w:val="00A51C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36EA9EAA49D746B2BDC9DC3D8C088842">
    <w:name w:val="36EA9EAA49D746B2BDC9DC3D8C088842"/>
    <w:rsid w:val="00A51C06"/>
  </w:style>
  <w:style w:type="paragraph" w:customStyle="1" w:styleId="99E3523AA1144DB29714CD305FD18710">
    <w:name w:val="99E3523AA1144DB29714CD305FD18710"/>
    <w:rsid w:val="00A51C06"/>
  </w:style>
  <w:style w:type="paragraph" w:customStyle="1" w:styleId="E5A21297931442ABAF8F51771CEA2194">
    <w:name w:val="E5A21297931442ABAF8F51771CEA2194"/>
    <w:rsid w:val="00A51C06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F9A314F58D8614FB1498AE25CEE09F3" ma:contentTypeVersion="4" ma:contentTypeDescription="Vytvoří nový dokument" ma:contentTypeScope="" ma:versionID="33b84e19fe6b05b0afecf2b4ee285d66">
  <xsd:schema xmlns:xsd="http://www.w3.org/2001/XMLSchema" xmlns:xs="http://www.w3.org/2001/XMLSchema" xmlns:p="http://schemas.microsoft.com/office/2006/metadata/properties" xmlns:ns2="521f49e6-1a32-4c8b-ad70-c429a924745f" xmlns:ns3="6b2505e3-b5b6-48db-8871-687ed3842701" targetNamespace="http://schemas.microsoft.com/office/2006/metadata/properties" ma:root="true" ma:fieldsID="dec706a2b436d7fa2752b5d6277de3db" ns2:_="" ns3:_="">
    <xsd:import namespace="521f49e6-1a32-4c8b-ad70-c429a924745f"/>
    <xsd:import namespace="6b2505e3-b5b6-48db-8871-687ed384270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1f49e6-1a32-4c8b-ad70-c429a924745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2505e3-b5b6-48db-8871-687ed38427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61CD4B4-0B44-434B-A45F-530B9748069B}"/>
</file>

<file path=customXml/itemProps2.xml><?xml version="1.0" encoding="utf-8"?>
<ds:datastoreItem xmlns:ds="http://schemas.openxmlformats.org/officeDocument/2006/customXml" ds:itemID="{76F852EF-6592-48E6-AC1D-F256CABEAE9B}"/>
</file>

<file path=customXml/itemProps3.xml><?xml version="1.0" encoding="utf-8"?>
<ds:datastoreItem xmlns:ds="http://schemas.openxmlformats.org/officeDocument/2006/customXml" ds:itemID="{C314BDFC-D55F-4F51-A05B-2CADA82A409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272</Words>
  <Characters>1609</Characters>
  <Application>Microsoft Office Word</Application>
  <DocSecurity>0</DocSecurity>
  <Lines>13</Lines>
  <Paragraphs>3</Paragraphs>
  <ScaleCrop>false</ScaleCrop>
  <Company/>
  <LinksUpToDate>false</LinksUpToDate>
  <CharactersWithSpaces>1878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Šárka</dc:creator>
  <cp:lastModifiedBy>Šárka</cp:lastModifiedBy>
  <cp:revision>1</cp:revision>
  <dcterms:created xsi:type="dcterms:W3CDTF">2016-11-09T18:16:00Z</dcterms:created>
  <dcterms:modified xsi:type="dcterms:W3CDTF">2016-11-09T18:20:00Z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0x0101006F9A314F58D8614FB1498AE25CEE09F3</vt:lpwstr>
  </property>
</Properties>
</file>